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AC" w:rsidRPr="00935839" w:rsidRDefault="00E556AC" w:rsidP="00E556AC">
      <w:pPr>
        <w:rPr>
          <w:color w:val="002060"/>
          <w:sz w:val="72"/>
          <w:szCs w:val="72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>
        <w:rPr>
          <w:i/>
          <w:color w:val="002060"/>
          <w:sz w:val="72"/>
          <w:szCs w:val="72"/>
          <w:lang w:val="uk-UA"/>
        </w:rPr>
        <w:t xml:space="preserve">ТРЕНІНГ - </w:t>
      </w:r>
      <w:r w:rsidRPr="00935839">
        <w:rPr>
          <w:i/>
          <w:color w:val="002060"/>
          <w:sz w:val="72"/>
          <w:szCs w:val="72"/>
          <w:lang w:val="uk-UA"/>
        </w:rPr>
        <w:t>ГРА</w:t>
      </w:r>
      <w:r w:rsidRPr="00935839">
        <w:rPr>
          <w:color w:val="002060"/>
          <w:sz w:val="72"/>
          <w:szCs w:val="72"/>
          <w:lang w:val="uk-UA"/>
        </w:rPr>
        <w:t xml:space="preserve"> </w:t>
      </w:r>
    </w:p>
    <w:p w:rsidR="00E556AC" w:rsidRPr="00935839" w:rsidRDefault="00E556AC" w:rsidP="00E556AC">
      <w:pPr>
        <w:jc w:val="center"/>
        <w:rPr>
          <w:color w:val="002060"/>
          <w:sz w:val="72"/>
          <w:szCs w:val="72"/>
          <w:lang w:val="uk-UA"/>
        </w:rPr>
      </w:pPr>
    </w:p>
    <w:p w:rsidR="00E556AC" w:rsidRPr="00935839" w:rsidRDefault="00E556AC" w:rsidP="00E556AC">
      <w:pPr>
        <w:jc w:val="center"/>
        <w:rPr>
          <w:b/>
          <w:color w:val="002060"/>
          <w:sz w:val="72"/>
          <w:szCs w:val="72"/>
          <w:lang w:val="uk-UA"/>
        </w:rPr>
      </w:pPr>
      <w:r w:rsidRPr="00935839">
        <w:rPr>
          <w:b/>
          <w:color w:val="002060"/>
          <w:sz w:val="72"/>
          <w:szCs w:val="72"/>
          <w:lang w:val="uk-UA"/>
        </w:rPr>
        <w:t>«ПРАВА  ДІТЕЙ</w:t>
      </w:r>
    </w:p>
    <w:p w:rsidR="00E556AC" w:rsidRPr="00935839" w:rsidRDefault="00E556AC" w:rsidP="00E556AC">
      <w:pPr>
        <w:jc w:val="center"/>
        <w:rPr>
          <w:b/>
          <w:color w:val="002060"/>
          <w:sz w:val="72"/>
          <w:szCs w:val="72"/>
          <w:lang w:val="uk-UA"/>
        </w:rPr>
      </w:pPr>
      <w:r w:rsidRPr="00935839">
        <w:rPr>
          <w:color w:val="002060"/>
          <w:sz w:val="72"/>
          <w:szCs w:val="72"/>
          <w:lang w:val="uk-UA"/>
        </w:rPr>
        <w:t>Згідно з Конвенцією Організації Об’єднаних Націй і Конституцією України</w:t>
      </w:r>
      <w:r w:rsidRPr="00935839">
        <w:rPr>
          <w:b/>
          <w:color w:val="002060"/>
          <w:sz w:val="72"/>
          <w:szCs w:val="72"/>
          <w:lang w:val="uk-UA"/>
        </w:rPr>
        <w:t>»</w:t>
      </w:r>
    </w:p>
    <w:p w:rsidR="00E556AC" w:rsidRPr="00935839" w:rsidRDefault="00E556AC" w:rsidP="00E556AC">
      <w:pPr>
        <w:tabs>
          <w:tab w:val="left" w:pos="6750"/>
        </w:tabs>
        <w:rPr>
          <w:color w:val="002060"/>
          <w:sz w:val="28"/>
          <w:szCs w:val="28"/>
          <w:lang w:val="uk-UA"/>
        </w:rPr>
      </w:pPr>
      <w:r w:rsidRPr="00935839">
        <w:rPr>
          <w:color w:val="002060"/>
          <w:sz w:val="28"/>
          <w:szCs w:val="28"/>
          <w:lang w:val="uk-UA"/>
        </w:rPr>
        <w:tab/>
      </w:r>
    </w:p>
    <w:p w:rsidR="00E556AC" w:rsidRPr="00935839" w:rsidRDefault="00E556AC" w:rsidP="00E556AC">
      <w:pPr>
        <w:rPr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52"/>
          <w:szCs w:val="52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Default="00E556AC" w:rsidP="00E556AC">
      <w:pPr>
        <w:rPr>
          <w:sz w:val="28"/>
          <w:szCs w:val="28"/>
          <w:lang w:val="uk-UA"/>
        </w:rPr>
      </w:pPr>
    </w:p>
    <w:p w:rsidR="00E556AC" w:rsidRPr="007B7B94" w:rsidRDefault="00E556AC" w:rsidP="00E556AC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82550</wp:posOffset>
            </wp:positionV>
            <wp:extent cx="1066800" cy="3657600"/>
            <wp:effectExtent l="19050" t="0" r="0" b="0"/>
            <wp:wrapSquare wrapText="bothSides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28" t="17085" r="79358" b="3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B94">
        <w:rPr>
          <w:b/>
          <w:u w:val="single"/>
          <w:lang w:val="uk-UA"/>
        </w:rPr>
        <w:t>Мета</w:t>
      </w:r>
      <w:r w:rsidRPr="007B7B94">
        <w:rPr>
          <w:u w:val="single"/>
          <w:lang w:val="uk-UA"/>
        </w:rPr>
        <w:t>.</w:t>
      </w:r>
      <w:r w:rsidRPr="007B7B94">
        <w:rPr>
          <w:lang w:val="uk-UA"/>
        </w:rPr>
        <w:t xml:space="preserve"> Познайомити дітей з правами дитини згідно з Кон</w:t>
      </w:r>
      <w:r w:rsidRPr="007B7B94">
        <w:rPr>
          <w:lang w:val="uk-UA"/>
        </w:rPr>
        <w:softHyphen/>
        <w:t>венцією Організації Об'єднаних Націй і Конституцією України. Розвивати свідоме застосування прав у вигляді гри: вміння вико</w:t>
      </w:r>
      <w:r w:rsidRPr="007B7B94">
        <w:rPr>
          <w:lang w:val="uk-UA"/>
        </w:rPr>
        <w:softHyphen/>
        <w:t>ристовувати свої знання на прак</w:t>
      </w:r>
      <w:r w:rsidRPr="007B7B94">
        <w:rPr>
          <w:lang w:val="uk-UA"/>
        </w:rPr>
        <w:softHyphen/>
        <w:t>тиці; усвідомлювати не тільки свої права, а й обов'язки. Вихову</w:t>
      </w:r>
      <w:r w:rsidRPr="007B7B94">
        <w:rPr>
          <w:lang w:val="uk-UA"/>
        </w:rPr>
        <w:softHyphen/>
        <w:t>вати етичну поведінку, почуття товариських стосунків, повагу до рідних, турботу про ближнього.</w:t>
      </w:r>
    </w:p>
    <w:p w:rsidR="00E556AC" w:rsidRPr="007B7B94" w:rsidRDefault="00E556AC" w:rsidP="00E556AC">
      <w:pPr>
        <w:jc w:val="center"/>
        <w:rPr>
          <w:b/>
          <w:u w:val="single"/>
          <w:lang w:val="uk-UA"/>
        </w:rPr>
      </w:pPr>
      <w:r w:rsidRPr="007B7B94">
        <w:rPr>
          <w:b/>
          <w:u w:val="single"/>
          <w:lang w:val="uk-UA"/>
        </w:rPr>
        <w:t>Хід заходу</w:t>
      </w:r>
    </w:p>
    <w:p w:rsidR="00E556AC" w:rsidRPr="007B7B94" w:rsidRDefault="00E556AC" w:rsidP="00E556AC">
      <w:pPr>
        <w:rPr>
          <w:b/>
          <w:lang w:val="uk-UA"/>
        </w:rPr>
      </w:pPr>
      <w:r w:rsidRPr="007B7B94">
        <w:rPr>
          <w:b/>
          <w:lang w:val="uk-UA"/>
        </w:rPr>
        <w:t>Вступне слово вчителя.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lastRenderedPageBreak/>
        <w:t>Сьогодні у нас не просто урок, а урок-гра. Присвя</w:t>
      </w:r>
      <w:r w:rsidRPr="007B7B94">
        <w:rPr>
          <w:lang w:val="uk-UA"/>
        </w:rPr>
        <w:softHyphen/>
        <w:t>чується гра вивченню прав дитини згідно з Конвенцією Організації Об'єднаних Націй про права дитини у світі і Конституцією України.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Майбутнє кожної нації — це діти. Якими вони вирос</w:t>
      </w:r>
      <w:r w:rsidRPr="007B7B94">
        <w:rPr>
          <w:lang w:val="uk-UA"/>
        </w:rPr>
        <w:softHyphen/>
        <w:t>туть — таким і буде майбутнє. Виростити і захистити ди</w:t>
      </w:r>
      <w:r w:rsidRPr="007B7B94">
        <w:rPr>
          <w:lang w:val="uk-UA"/>
        </w:rPr>
        <w:softHyphen/>
        <w:t>тину, зберегти її здоров'я, виховати у злагоді і мирі — це значить для дорослих — забезпечити собі щасливу, спокійну і стабільну старість.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Ми зібралися з вами, щоб познайомитися з правами дітей у всьому світі і у нашій країні, перевірити, як ви знаєте свої права, і які у вас обов'язки. Наше заняття ми проводимо у формі гри. Для цього розділимося на дві</w:t>
      </w:r>
      <w:r>
        <w:rPr>
          <w:lang w:val="uk-UA"/>
        </w:rPr>
        <w:t xml:space="preserve"> ко</w:t>
      </w:r>
      <w:r>
        <w:rPr>
          <w:lang w:val="uk-UA"/>
        </w:rPr>
        <w:softHyphen/>
        <w:t>манди.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I команда має назву «Веселі дітлахи».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I команда називається «Розумні діти».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Займаємо свої місця, починаємо гру.</w:t>
      </w:r>
    </w:p>
    <w:p w:rsidR="00E556AC" w:rsidRPr="007B7B94" w:rsidRDefault="00E556AC" w:rsidP="00E556AC">
      <w:pPr>
        <w:jc w:val="center"/>
        <w:rPr>
          <w:b/>
          <w:lang w:val="uk-UA"/>
        </w:rPr>
      </w:pPr>
      <w:r w:rsidRPr="007B7B94">
        <w:rPr>
          <w:b/>
          <w:lang w:val="uk-UA"/>
        </w:rPr>
        <w:t>І КОНКУРС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 xml:space="preserve">«Кожна дитина має право на освіту». Я вам покажу графічне зображення і доповню «Кожна дитина у 7 років має право на...». Але це право ми розуміємо глибше. У нас ще є і обов’язок - вчитися добре і сумлінно. Для того, щоб це перевірити - наш конкурс. </w:t>
      </w:r>
    </w:p>
    <w:p w:rsidR="00E556AC" w:rsidRPr="007B7B94" w:rsidRDefault="00E556AC" w:rsidP="00E556AC">
      <w:pPr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6350</wp:posOffset>
            </wp:positionV>
            <wp:extent cx="1143000" cy="3724275"/>
            <wp:effectExtent l="19050" t="0" r="0" b="0"/>
            <wp:wrapSquare wrapText="bothSides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5854" t="52168" r="4793" b="1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B94">
        <w:rPr>
          <w:b/>
          <w:lang w:val="uk-UA"/>
        </w:rPr>
        <w:t>1 етап. Скоромовки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b/>
          <w:lang w:val="uk-UA"/>
        </w:rPr>
        <w:t>Завдання.</w:t>
      </w:r>
      <w:r w:rsidRPr="007B7B94">
        <w:rPr>
          <w:lang w:val="uk-UA"/>
        </w:rPr>
        <w:t xml:space="preserve"> За 1 хвилину ознайомитися зі скоромовкою. Перемагає та команда, учасник якої без помилок і чітко її розкаже.</w:t>
      </w:r>
    </w:p>
    <w:p w:rsidR="00E556AC" w:rsidRPr="007B7B94" w:rsidRDefault="00E556AC" w:rsidP="00E556AC">
      <w:pPr>
        <w:jc w:val="center"/>
        <w:rPr>
          <w:lang w:val="uk-UA"/>
        </w:rPr>
      </w:pPr>
      <w:r w:rsidRPr="007B7B94">
        <w:rPr>
          <w:lang w:val="uk-UA"/>
        </w:rPr>
        <w:t>Старому сому привезли солому.</w:t>
      </w:r>
      <w:r w:rsidRPr="007B7B94">
        <w:rPr>
          <w:lang w:val="uk-UA"/>
        </w:rPr>
        <w:br/>
        <w:t>Тхір хитрого лиса перехитрив.</w:t>
      </w:r>
    </w:p>
    <w:p w:rsidR="00E556AC" w:rsidRPr="007B7B94" w:rsidRDefault="00E556AC" w:rsidP="00E556AC">
      <w:pPr>
        <w:jc w:val="center"/>
        <w:rPr>
          <w:b/>
          <w:lang w:val="uk-UA"/>
        </w:rPr>
      </w:pPr>
      <w:r w:rsidRPr="007B7B94">
        <w:rPr>
          <w:b/>
          <w:lang w:val="uk-UA"/>
        </w:rPr>
        <w:t>2 етап. Цікаві задачі</w:t>
      </w:r>
    </w:p>
    <w:p w:rsidR="00E556AC" w:rsidRPr="007B7B94" w:rsidRDefault="00E556AC" w:rsidP="00E556AC">
      <w:pPr>
        <w:jc w:val="center"/>
        <w:rPr>
          <w:b/>
          <w:lang w:val="uk-UA"/>
        </w:rPr>
      </w:pPr>
      <w:r w:rsidRPr="007B7B94">
        <w:rPr>
          <w:b/>
          <w:lang w:val="uk-UA"/>
        </w:rPr>
        <w:t>І команда.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lang w:val="uk-UA"/>
        </w:rPr>
        <w:t>Лікар сказав: «Ось вам три таблетки. Приймайте по одній через кожні дві години». Через скільки годин прий</w:t>
      </w:r>
      <w:r w:rsidRPr="007B7B94">
        <w:rPr>
          <w:lang w:val="uk-UA"/>
        </w:rPr>
        <w:softHyphen/>
        <w:t>муть останню таблетку?</w:t>
      </w:r>
    </w:p>
    <w:p w:rsidR="00E556AC" w:rsidRPr="007B7B94" w:rsidRDefault="00E556AC" w:rsidP="00E556AC">
      <w:pPr>
        <w:jc w:val="center"/>
        <w:rPr>
          <w:b/>
          <w:lang w:val="uk-UA"/>
        </w:rPr>
      </w:pPr>
      <w:r w:rsidRPr="007B7B94">
        <w:rPr>
          <w:b/>
          <w:lang w:val="uk-UA"/>
        </w:rPr>
        <w:t>II команда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lang w:val="uk-UA"/>
        </w:rPr>
        <w:t xml:space="preserve">Хлопчику треба розпиляти колоду на 5 частин. Скільки разів він розрізатиме колоду. </w:t>
      </w:r>
    </w:p>
    <w:p w:rsidR="00E556AC" w:rsidRPr="007B7B94" w:rsidRDefault="00E556AC" w:rsidP="00E556AC">
      <w:pPr>
        <w:jc w:val="center"/>
        <w:rPr>
          <w:b/>
          <w:lang w:val="uk-UA"/>
        </w:rPr>
      </w:pPr>
      <w:r w:rsidRPr="007B7B94">
        <w:rPr>
          <w:b/>
          <w:lang w:val="uk-UA"/>
        </w:rPr>
        <w:t>З етап. Знання карти. Вміння подорожувати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b/>
          <w:lang w:val="uk-UA"/>
        </w:rPr>
        <w:t>Завдання</w:t>
      </w:r>
      <w:r w:rsidRPr="007B7B94">
        <w:rPr>
          <w:lang w:val="uk-UA"/>
        </w:rPr>
        <w:t>. Знайти найбільшу кількість помилок.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Барон Мюнхгаузен славився своїми «правдивими» оповідан</w:t>
      </w:r>
      <w:r w:rsidRPr="007B7B94">
        <w:rPr>
          <w:lang w:val="uk-UA"/>
        </w:rPr>
        <w:softHyphen/>
        <w:t>нями. Часто він вирушав у різні подорожі, бачив багато цікавого. Кожній команді дається одна із розповідей Мюнхгаузена. Треба її уважно прочитати, прослідку</w:t>
      </w:r>
      <w:r w:rsidRPr="007B7B94">
        <w:rPr>
          <w:lang w:val="uk-UA"/>
        </w:rPr>
        <w:softHyphen/>
        <w:t>вати за картою і вказати на по</w:t>
      </w:r>
      <w:r w:rsidRPr="007B7B94">
        <w:rPr>
          <w:lang w:val="uk-UA"/>
        </w:rPr>
        <w:softHyphen/>
        <w:t>милки.</w:t>
      </w:r>
    </w:p>
    <w:p w:rsidR="00E556AC" w:rsidRPr="007B7B94" w:rsidRDefault="00E556AC" w:rsidP="00E556AC">
      <w:pPr>
        <w:jc w:val="center"/>
        <w:rPr>
          <w:b/>
          <w:lang w:val="uk-UA"/>
        </w:rPr>
      </w:pPr>
      <w:r w:rsidRPr="007B7B94">
        <w:rPr>
          <w:b/>
          <w:lang w:val="uk-UA"/>
        </w:rPr>
        <w:t>I команда</w:t>
      </w:r>
    </w:p>
    <w:p w:rsidR="00E556AC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Одного разу я вирушив у по</w:t>
      </w:r>
      <w:r w:rsidRPr="007B7B94">
        <w:rPr>
          <w:lang w:val="uk-UA"/>
        </w:rPr>
        <w:softHyphen/>
        <w:t xml:space="preserve">дорож до Північного Полюсу. Плив на пароплаві холодним Індійським океаном. Причалив у великому порту у крайній точці Північного полюсу. Все кругом зеленіло. Я роздягнувся, </w:t>
      </w:r>
      <w:proofErr w:type="spellStart"/>
      <w:r w:rsidRPr="007B7B94">
        <w:rPr>
          <w:lang w:val="uk-UA"/>
        </w:rPr>
        <w:t>позасмагав</w:t>
      </w:r>
      <w:proofErr w:type="spellEnd"/>
      <w:r w:rsidRPr="007B7B94">
        <w:rPr>
          <w:lang w:val="uk-UA"/>
        </w:rPr>
        <w:t>, поплавав, а на вечерю на</w:t>
      </w:r>
      <w:r w:rsidRPr="007B7B94">
        <w:rPr>
          <w:lang w:val="uk-UA"/>
        </w:rPr>
        <w:softHyphen/>
        <w:t>ловив риби. Відпочиваючих було багато, набагато більше, ніж місцевих жителів. Природа заво</w:t>
      </w:r>
      <w:r w:rsidRPr="007B7B94">
        <w:rPr>
          <w:lang w:val="uk-UA"/>
        </w:rPr>
        <w:softHyphen/>
        <w:t>рожувала різноманіттям рослин</w:t>
      </w:r>
      <w:r w:rsidRPr="007B7B94">
        <w:rPr>
          <w:lang w:val="uk-UA"/>
        </w:rPr>
        <w:softHyphen/>
        <w:t>ного і тваринного світу.</w:t>
      </w:r>
    </w:p>
    <w:p w:rsidR="00E556AC" w:rsidRPr="007B7B94" w:rsidRDefault="00E556AC" w:rsidP="00E556AC">
      <w:pPr>
        <w:ind w:firstLine="720"/>
        <w:rPr>
          <w:lang w:val="uk-UA"/>
        </w:rPr>
      </w:pPr>
    </w:p>
    <w:p w:rsidR="00E556AC" w:rsidRPr="007B7B94" w:rsidRDefault="00E556AC" w:rsidP="00E556AC">
      <w:pPr>
        <w:jc w:val="center"/>
        <w:rPr>
          <w:b/>
          <w:lang w:val="uk-UA"/>
        </w:rPr>
      </w:pPr>
      <w:r w:rsidRPr="007B7B94">
        <w:rPr>
          <w:b/>
          <w:lang w:val="uk-UA"/>
        </w:rPr>
        <w:t>II команда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Одного разу мені довелося по</w:t>
      </w:r>
      <w:r w:rsidRPr="007B7B94">
        <w:rPr>
          <w:lang w:val="uk-UA"/>
        </w:rPr>
        <w:softHyphen/>
        <w:t>бувати у Африці. Щоб до неї дістатися, я подолав теплий Північний   Льодовитий   океан. Знаючи, що у Африці холодно, я взяв із собою теплий одяг. Біля самих берегів Африки кожного ранку пропливали моржі. У при</w:t>
      </w:r>
      <w:r w:rsidRPr="007B7B94">
        <w:rPr>
          <w:lang w:val="uk-UA"/>
        </w:rPr>
        <w:softHyphen/>
        <w:t>родних парках вільно гуляли кен</w:t>
      </w:r>
      <w:r w:rsidRPr="007B7B94">
        <w:rPr>
          <w:lang w:val="uk-UA"/>
        </w:rPr>
        <w:softHyphen/>
        <w:t>гуру, білі ведмеді, слони і мавпи. Жаль, що там не побачиш левів, крокодилів і папуг. Усю Африку я обійшов пішки, бо це дуже ма</w:t>
      </w:r>
      <w:r w:rsidRPr="007B7B94">
        <w:rPr>
          <w:lang w:val="uk-UA"/>
        </w:rPr>
        <w:softHyphen/>
        <w:t>ленька країна.</w:t>
      </w:r>
    </w:p>
    <w:p w:rsidR="00E556AC" w:rsidRPr="007B7B94" w:rsidRDefault="00E556AC" w:rsidP="00E556AC">
      <w:pPr>
        <w:rPr>
          <w:lang w:val="uk-UA"/>
        </w:rPr>
      </w:pPr>
    </w:p>
    <w:p w:rsidR="00E556AC" w:rsidRPr="007B7B94" w:rsidRDefault="00E556AC" w:rsidP="00E556AC">
      <w:pPr>
        <w:jc w:val="center"/>
        <w:rPr>
          <w:b/>
          <w:lang w:val="uk-UA"/>
        </w:rPr>
      </w:pPr>
      <w:r w:rsidRPr="007B7B94">
        <w:rPr>
          <w:b/>
          <w:lang w:val="uk-UA"/>
        </w:rPr>
        <w:t>II КОНКУРС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Графічне зображення права «Кожний має право на дозвілля».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lastRenderedPageBreak/>
        <w:t>Уболівальники команд допома</w:t>
      </w:r>
      <w:r w:rsidRPr="007B7B94">
        <w:rPr>
          <w:lang w:val="uk-UA"/>
        </w:rPr>
        <w:softHyphen/>
        <w:t>гають розшифрувати значення графічного зображення.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lang w:val="uk-UA"/>
        </w:rPr>
        <w:t>- Танцювальні гуртки.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lang w:val="uk-UA"/>
        </w:rPr>
        <w:t>- Музичні школи.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lang w:val="uk-UA"/>
        </w:rPr>
        <w:t>- Спортивні секції. Творчі гуртки і студії.</w:t>
      </w:r>
    </w:p>
    <w:p w:rsidR="00E556AC" w:rsidRPr="007B7B94" w:rsidRDefault="00E556AC" w:rsidP="00E556AC">
      <w:pPr>
        <w:jc w:val="center"/>
        <w:rPr>
          <w:b/>
          <w:lang w:val="uk-UA"/>
        </w:rPr>
      </w:pPr>
      <w:r w:rsidRPr="007B7B94">
        <w:rPr>
          <w:b/>
          <w:lang w:val="uk-UA"/>
        </w:rPr>
        <w:t>Спортивні змагання</w:t>
      </w:r>
    </w:p>
    <w:p w:rsidR="00E556AC" w:rsidRPr="007B7B94" w:rsidRDefault="00E556AC" w:rsidP="00E556AC">
      <w:pPr>
        <w:rPr>
          <w:b/>
          <w:lang w:val="uk-UA"/>
        </w:rPr>
      </w:pPr>
      <w:r w:rsidRPr="007B7B94">
        <w:rPr>
          <w:b/>
          <w:lang w:val="uk-UA"/>
        </w:rPr>
        <w:t>1. Естафета з м'ячем.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Кожен гравець команди стає у колонку за капітаном і піднімає руки вгору. За сигналом капітан над головою пе</w:t>
      </w:r>
      <w:r w:rsidRPr="007B7B94">
        <w:rPr>
          <w:lang w:val="uk-UA"/>
        </w:rPr>
        <w:softHyphen/>
        <w:t>редає м'яч назад. Коли останній гравець отримує м'яч, оббігає справа колону, біжить вперед, стає у голові коло</w:t>
      </w:r>
      <w:r w:rsidRPr="007B7B94">
        <w:rPr>
          <w:lang w:val="uk-UA"/>
        </w:rPr>
        <w:softHyphen/>
        <w:t>ни і над головою передає м'яч далі. Виграє та команда, капітан якої знову стане першим.</w:t>
      </w:r>
    </w:p>
    <w:p w:rsidR="00E556AC" w:rsidRPr="007B7B94" w:rsidRDefault="00E556AC" w:rsidP="00E556AC">
      <w:pPr>
        <w:rPr>
          <w:b/>
          <w:lang w:val="uk-UA"/>
        </w:rPr>
      </w:pPr>
      <w:r w:rsidRPr="007B7B94">
        <w:rPr>
          <w:b/>
          <w:lang w:val="uk-UA"/>
        </w:rPr>
        <w:t>2. Естафета «Наповни кошик».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На стільці лежать різні предмети. Команди шикуються у колону. У капітанів — кошики. За сигналом гравець біжить до стільця, бере у кошику один предмет, повер</w:t>
      </w:r>
      <w:r w:rsidRPr="007B7B94">
        <w:rPr>
          <w:lang w:val="uk-UA"/>
        </w:rPr>
        <w:softHyphen/>
        <w:t>тається назад, передає наступному гравцеві кошик і т. д. Перемагає та команда, яка швидше заповнить кошик.</w:t>
      </w:r>
    </w:p>
    <w:p w:rsidR="00E556AC" w:rsidRPr="007B7B94" w:rsidRDefault="00E556AC" w:rsidP="00E556AC">
      <w:pPr>
        <w:rPr>
          <w:u w:val="single"/>
          <w:lang w:val="uk-UA"/>
        </w:rPr>
      </w:pPr>
      <w:r w:rsidRPr="007B7B94">
        <w:rPr>
          <w:u w:val="single"/>
          <w:lang w:val="uk-UA"/>
        </w:rPr>
        <w:t>Допомога уболівальників.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З кожної команди уболівальників по 1 хлопчику і по 1 дівчинці. Дівчата за сигналом скачуть через мотузку, хлопчики «віджимаються» від підлоги.</w:t>
      </w:r>
    </w:p>
    <w:p w:rsidR="00E556AC" w:rsidRPr="007B7B94" w:rsidRDefault="00E556AC" w:rsidP="00E556AC">
      <w:pPr>
        <w:rPr>
          <w:u w:val="single"/>
          <w:lang w:val="uk-UA"/>
        </w:rPr>
      </w:pPr>
      <w:r w:rsidRPr="007B7B94">
        <w:rPr>
          <w:u w:val="single"/>
          <w:lang w:val="uk-UA"/>
        </w:rPr>
        <w:t>Творчі гуртки.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Домашнім завданням команд і їхніх уболівальників бу</w:t>
      </w:r>
      <w:r w:rsidRPr="007B7B94">
        <w:rPr>
          <w:lang w:val="uk-UA"/>
        </w:rPr>
        <w:softHyphen/>
        <w:t>ла підготовка виставки творчих робіт. Пропонуємо журі оцінити ці виставки.</w:t>
      </w:r>
    </w:p>
    <w:p w:rsidR="00E556AC" w:rsidRPr="007B7B94" w:rsidRDefault="00E556AC" w:rsidP="00E556AC">
      <w:pPr>
        <w:jc w:val="center"/>
        <w:rPr>
          <w:b/>
          <w:lang w:val="uk-UA"/>
        </w:rPr>
      </w:pPr>
      <w:r w:rsidRPr="007B7B94">
        <w:rPr>
          <w:b/>
          <w:lang w:val="uk-UA"/>
        </w:rPr>
        <w:t>III КОНКУРС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Графічне зображення права «Кожна дитина має право на медичну допомогу». Інсценування оповідання «Дивна хвороба» І. Січовика.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Хлопчик Санько захворів на якусь таємничу хворобу. Йому порекомендували звернутися до лікаря невропатолога. Це той, що нерви лікує. Підійшов Санько до кабіне</w:t>
      </w:r>
      <w:r w:rsidRPr="007B7B94">
        <w:rPr>
          <w:lang w:val="uk-UA"/>
        </w:rPr>
        <w:softHyphen/>
        <w:t>ту, постукав, зайшов.</w:t>
      </w:r>
    </w:p>
    <w:p w:rsidR="00E556AC" w:rsidRPr="007B7B94" w:rsidRDefault="00E556AC" w:rsidP="00E556AC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000125" cy="3505200"/>
            <wp:effectExtent l="19050" t="0" r="9525" b="0"/>
            <wp:wrapSquare wrapText="bothSides"/>
            <wp:docPr id="4" name="Рисунок 4" descr="Изображение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123" t="52148" r="1077" b="5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B94">
        <w:rPr>
          <w:b/>
          <w:lang w:val="uk-UA"/>
        </w:rPr>
        <w:t>Лікар.</w:t>
      </w:r>
      <w:r w:rsidRPr="007B7B94">
        <w:rPr>
          <w:lang w:val="uk-UA"/>
        </w:rPr>
        <w:t xml:space="preserve"> Заходь, сідай. На що скаржишся, хлопчику?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b/>
          <w:lang w:val="uk-UA"/>
        </w:rPr>
        <w:t>Санько.</w:t>
      </w:r>
      <w:r w:rsidRPr="007B7B94">
        <w:rPr>
          <w:lang w:val="uk-UA"/>
        </w:rPr>
        <w:t xml:space="preserve"> Та от біда, лікарю: третій день не можу ввечері заснути. Перевертаюся у ліжку цілу ніч. Лише на ранок поринаю у сон.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b/>
          <w:lang w:val="uk-UA"/>
        </w:rPr>
        <w:t>Лікар.</w:t>
      </w:r>
      <w:r w:rsidRPr="007B7B94">
        <w:rPr>
          <w:lang w:val="uk-UA"/>
        </w:rPr>
        <w:t xml:space="preserve"> Так, так, здається, все зрозуміло. Нерви не в по</w:t>
      </w:r>
      <w:r w:rsidRPr="007B7B94">
        <w:rPr>
          <w:lang w:val="uk-UA"/>
        </w:rPr>
        <w:softHyphen/>
        <w:t>рядку. Явна перевтома. Ти, мабуть, багато читаєш перед сном?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b/>
          <w:lang w:val="uk-UA"/>
        </w:rPr>
        <w:t>Санько.</w:t>
      </w:r>
      <w:r w:rsidRPr="007B7B94">
        <w:rPr>
          <w:lang w:val="uk-UA"/>
        </w:rPr>
        <w:t xml:space="preserve"> Що ви! Я нічого не читаю, окрім підручників...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b/>
          <w:lang w:val="uk-UA"/>
        </w:rPr>
        <w:t>Лікар.</w:t>
      </w:r>
      <w:r w:rsidRPr="007B7B94">
        <w:rPr>
          <w:lang w:val="uk-UA"/>
        </w:rPr>
        <w:t xml:space="preserve"> Значить, багато граєш у футбол!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b/>
          <w:lang w:val="uk-UA"/>
        </w:rPr>
        <w:t>Санько.</w:t>
      </w:r>
      <w:r w:rsidRPr="007B7B94">
        <w:rPr>
          <w:lang w:val="uk-UA"/>
        </w:rPr>
        <w:t xml:space="preserve"> Я до футболу байдужий!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b/>
          <w:lang w:val="uk-UA"/>
        </w:rPr>
        <w:t>Лікар.</w:t>
      </w:r>
      <w:r w:rsidRPr="007B7B94">
        <w:rPr>
          <w:lang w:val="uk-UA"/>
        </w:rPr>
        <w:t xml:space="preserve"> Дивно. Унікальний випадок. А як щодо телевізо</w:t>
      </w:r>
      <w:r w:rsidRPr="007B7B94">
        <w:rPr>
          <w:lang w:val="uk-UA"/>
        </w:rPr>
        <w:softHyphen/>
        <w:t>ра? Частенько перед сном умикаєш?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b/>
          <w:lang w:val="uk-UA"/>
        </w:rPr>
        <w:t>Санько.</w:t>
      </w:r>
      <w:r w:rsidRPr="007B7B94">
        <w:rPr>
          <w:lang w:val="uk-UA"/>
        </w:rPr>
        <w:t xml:space="preserve"> У нас телевізора третій місяць немає. Здали до майстерні.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b/>
          <w:lang w:val="uk-UA"/>
        </w:rPr>
        <w:t>Лікар.</w:t>
      </w:r>
      <w:r w:rsidRPr="007B7B94">
        <w:rPr>
          <w:lang w:val="uk-UA"/>
        </w:rPr>
        <w:t xml:space="preserve"> А може у вас сусіди неспокійні — грають, співа</w:t>
      </w:r>
      <w:r w:rsidRPr="007B7B94">
        <w:rPr>
          <w:lang w:val="uk-UA"/>
        </w:rPr>
        <w:softHyphen/>
        <w:t>ють або ж сваряться?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b/>
          <w:lang w:val="uk-UA"/>
        </w:rPr>
        <w:t>Санько.</w:t>
      </w:r>
      <w:r w:rsidRPr="007B7B94">
        <w:rPr>
          <w:lang w:val="uk-UA"/>
        </w:rPr>
        <w:t xml:space="preserve"> Ми живемо у власному будинку.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b/>
          <w:lang w:val="uk-UA"/>
        </w:rPr>
        <w:t>Лікар.</w:t>
      </w:r>
      <w:r w:rsidRPr="007B7B94">
        <w:rPr>
          <w:lang w:val="uk-UA"/>
        </w:rPr>
        <w:t xml:space="preserve"> Послухай, хлопче! Чи ти можеш мені сказати, чим ти займаєшся після того, як повертаєшся зі школи?</w:t>
      </w:r>
    </w:p>
    <w:p w:rsidR="00E556AC" w:rsidRPr="007B7B94" w:rsidRDefault="00E556AC" w:rsidP="00E556AC">
      <w:pPr>
        <w:rPr>
          <w:lang w:val="uk-UA"/>
        </w:rPr>
      </w:pPr>
      <w:r w:rsidRPr="007B7B94">
        <w:rPr>
          <w:b/>
          <w:lang w:val="uk-UA"/>
        </w:rPr>
        <w:t>Санько.</w:t>
      </w:r>
      <w:r w:rsidRPr="007B7B94">
        <w:rPr>
          <w:lang w:val="uk-UA"/>
        </w:rPr>
        <w:t xml:space="preserve"> Сплю!</w:t>
      </w:r>
    </w:p>
    <w:p w:rsidR="00E556AC" w:rsidRPr="007B7B94" w:rsidRDefault="00E556AC" w:rsidP="00E556AC">
      <w:pPr>
        <w:jc w:val="center"/>
        <w:rPr>
          <w:b/>
          <w:lang w:val="uk-UA"/>
        </w:rPr>
      </w:pPr>
      <w:r w:rsidRPr="007B7B94">
        <w:rPr>
          <w:b/>
          <w:lang w:val="uk-UA"/>
        </w:rPr>
        <w:t>IV КОНКУРС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Графічне зображення права «Кожна дитина має право на повноцінне харчування».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Команди розділяються на дві групи. Хлопчики готують з однакового набору продуктів страви. Дівчатка накрива</w:t>
      </w:r>
      <w:r w:rsidRPr="007B7B94">
        <w:rPr>
          <w:lang w:val="uk-UA"/>
        </w:rPr>
        <w:softHyphen/>
        <w:t>ють на стіл.</w:t>
      </w:r>
    </w:p>
    <w:p w:rsidR="00E556AC" w:rsidRPr="007B7B94" w:rsidRDefault="00E556AC" w:rsidP="00E556AC">
      <w:pPr>
        <w:jc w:val="center"/>
        <w:rPr>
          <w:b/>
          <w:lang w:val="uk-UA"/>
        </w:rPr>
      </w:pPr>
      <w:r w:rsidRPr="007B7B94">
        <w:rPr>
          <w:b/>
          <w:lang w:val="uk-UA"/>
        </w:rPr>
        <w:t xml:space="preserve">V КОНКУРС </w:t>
      </w:r>
    </w:p>
    <w:p w:rsidR="00E556AC" w:rsidRPr="007B7B94" w:rsidRDefault="00E556AC" w:rsidP="00E556AC">
      <w:pPr>
        <w:jc w:val="center"/>
        <w:rPr>
          <w:b/>
          <w:lang w:val="uk-UA"/>
        </w:rPr>
      </w:pPr>
      <w:r w:rsidRPr="007B7B94">
        <w:rPr>
          <w:b/>
          <w:lang w:val="uk-UA"/>
        </w:rPr>
        <w:t>Конкурс уболівальників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lastRenderedPageBreak/>
        <w:t>Уболівальникам роздаються картки з різними графічними зоб</w:t>
      </w:r>
      <w:r w:rsidRPr="007B7B94">
        <w:rPr>
          <w:lang w:val="uk-UA"/>
        </w:rPr>
        <w:softHyphen/>
        <w:t>раженнями прав дитини. Дати точну назву права і пояснити зна</w:t>
      </w:r>
      <w:r w:rsidRPr="007B7B94">
        <w:rPr>
          <w:lang w:val="uk-UA"/>
        </w:rPr>
        <w:softHyphen/>
        <w:t>чення.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«Жодна дитина не повинна бути примусово залучена до праці».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«Жодна дитина не повинна бути скривджена і зневажена».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«Жодна дитина не повинна бути жертвою насильства або війни».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«Діти мають право вільно вис</w:t>
      </w:r>
      <w:r w:rsidRPr="007B7B94">
        <w:rPr>
          <w:lang w:val="uk-UA"/>
        </w:rPr>
        <w:softHyphen/>
        <w:t>ловлювати свої погляди».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«Діти мають право на свободу совісті, думки і релігії».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«Діти мають право на вільне спілкування».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«Всі діти є рівними у правах».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«Всі діти мають право на любов і піклування».</w:t>
      </w:r>
    </w:p>
    <w:p w:rsidR="00E556AC" w:rsidRPr="007B7B94" w:rsidRDefault="00E556AC" w:rsidP="00E556AC">
      <w:pPr>
        <w:rPr>
          <w:b/>
          <w:lang w:val="uk-UA"/>
        </w:rPr>
      </w:pPr>
      <w:r w:rsidRPr="007B7B94">
        <w:rPr>
          <w:b/>
          <w:lang w:val="uk-UA"/>
        </w:rPr>
        <w:t>Підведення підсумків гри. Оголо</w:t>
      </w:r>
      <w:r w:rsidRPr="007B7B94">
        <w:rPr>
          <w:b/>
          <w:lang w:val="uk-UA"/>
        </w:rPr>
        <w:softHyphen/>
        <w:t>шення рахунку.</w:t>
      </w:r>
    </w:p>
    <w:p w:rsidR="00E556AC" w:rsidRPr="007B7B94" w:rsidRDefault="00E556AC" w:rsidP="00E556AC">
      <w:pPr>
        <w:ind w:firstLine="720"/>
        <w:rPr>
          <w:lang w:val="uk-UA"/>
        </w:rPr>
      </w:pPr>
      <w:r w:rsidRPr="007B7B94">
        <w:rPr>
          <w:lang w:val="uk-UA"/>
        </w:rPr>
        <w:t>Сьогодні ми з вами говорили про права дітей. Зверніть увагу на головний плакат «Кожна дитина має право на любов». Нехай це ваше право завжди виконується. Бажаю вам бути щасливими, здо</w:t>
      </w:r>
      <w:r w:rsidRPr="007B7B94">
        <w:rPr>
          <w:lang w:val="uk-UA"/>
        </w:rPr>
        <w:softHyphen/>
        <w:t>ровими і радісними, жити і не ту</w:t>
      </w:r>
      <w:r w:rsidRPr="007B7B94">
        <w:rPr>
          <w:lang w:val="uk-UA"/>
        </w:rPr>
        <w:softHyphen/>
        <w:t>жити у щасливих сім'ях.</w:t>
      </w:r>
    </w:p>
    <w:p w:rsidR="00E556AC" w:rsidRPr="007B7B94" w:rsidRDefault="00E556AC" w:rsidP="00E556AC">
      <w:pPr>
        <w:rPr>
          <w:i/>
          <w:lang w:val="uk-UA"/>
        </w:rPr>
      </w:pPr>
      <w:r w:rsidRPr="007B7B94">
        <w:rPr>
          <w:i/>
          <w:lang w:val="uk-UA"/>
        </w:rPr>
        <w:t xml:space="preserve">(Нагородження переможців). </w:t>
      </w:r>
    </w:p>
    <w:p w:rsidR="00C04293" w:rsidRDefault="00C04293"/>
    <w:sectPr w:rsidR="00C04293" w:rsidSect="00C0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6AC"/>
    <w:rsid w:val="00C04293"/>
    <w:rsid w:val="00E5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2019-02-10T11:48:00Z</dcterms:created>
  <dcterms:modified xsi:type="dcterms:W3CDTF">2019-02-10T11:49:00Z</dcterms:modified>
</cp:coreProperties>
</file>